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F5" w:rsidRDefault="00657064" w:rsidP="00657064">
      <w:pPr>
        <w:pStyle w:val="NoSpacing"/>
        <w:jc w:val="center"/>
      </w:pPr>
      <w:r>
        <w:t>The Giver</w:t>
      </w:r>
    </w:p>
    <w:p w:rsidR="00657064" w:rsidRDefault="00657064" w:rsidP="00657064">
      <w:pPr>
        <w:pStyle w:val="NoSpacing"/>
        <w:jc w:val="center"/>
      </w:pPr>
      <w:r>
        <w:t>Vocab Words</w:t>
      </w:r>
    </w:p>
    <w:p w:rsidR="00657064" w:rsidRDefault="00657064" w:rsidP="00657064">
      <w:pPr>
        <w:pStyle w:val="NoSpacing"/>
      </w:pPr>
    </w:p>
    <w:p w:rsidR="00657064" w:rsidRDefault="00657064" w:rsidP="00657064">
      <w:pPr>
        <w:pStyle w:val="NoSpacing"/>
        <w:spacing w:line="480" w:lineRule="auto"/>
      </w:pPr>
      <w:r>
        <w:t>Apprehensive 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Assimilate 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Chastise 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Disposition_________________________________________________________________________________________________________________________________________________________________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Distraught 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Dystopia___________________________________________________________________________________________________________________________________________________________________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Embossed__________________________________________________________________________________________________________________________________________________________________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Expertise__________________________________________________________________________________________________________________________________________________________________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Hone 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Integral 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Lethargy___________________________________________________________________________________________________________________________________________________________________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Meticulous 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Obsolete__________________________________________________________________________________________________________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lastRenderedPageBreak/>
        <w:t>Ominous 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Palpable 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Retroactive 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Sarcastic___________________________________________________________________________________________________________________________________________________________________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Serene 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Somber____________________________________________________________________________________________________________________________________________________________________</w:t>
      </w:r>
    </w:p>
    <w:p w:rsidR="00063F1C" w:rsidRDefault="00063F1C" w:rsidP="00657064">
      <w:pPr>
        <w:pStyle w:val="NoSpacing"/>
        <w:spacing w:line="480" w:lineRule="auto"/>
      </w:pPr>
      <w:r>
        <w:t>Transgressions______________________________________________________________________________________________________________________________________________________________</w:t>
      </w:r>
    </w:p>
    <w:p w:rsidR="00657064" w:rsidRDefault="00657064" w:rsidP="00657064">
      <w:pPr>
        <w:pStyle w:val="NoSpacing"/>
        <w:spacing w:line="480" w:lineRule="auto"/>
      </w:pPr>
      <w:r>
        <w:t>Unanimous ___________________________________________________________________________</w:t>
      </w:r>
    </w:p>
    <w:p w:rsidR="00657064" w:rsidRDefault="00657064" w:rsidP="00063F1C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063F1C" w:rsidRDefault="00063F1C" w:rsidP="00063F1C">
      <w:pPr>
        <w:pStyle w:val="NoSpacing"/>
        <w:spacing w:line="480" w:lineRule="auto"/>
      </w:pPr>
      <w:r>
        <w:t>Unnerved__________________________________________________________________________________________________________________________________________________________________</w:t>
      </w:r>
    </w:p>
    <w:p w:rsidR="00063F1C" w:rsidRDefault="00063F1C" w:rsidP="00063F1C">
      <w:pPr>
        <w:pStyle w:val="NoSpacing"/>
        <w:spacing w:line="480" w:lineRule="auto"/>
      </w:pPr>
      <w:r>
        <w:t>Utopia____________________________________________________________________________________________________________________________________________________________________</w:t>
      </w:r>
    </w:p>
    <w:p w:rsidR="00657064" w:rsidRDefault="00657064" w:rsidP="00063F1C">
      <w:pPr>
        <w:pStyle w:val="NoSpacing"/>
        <w:spacing w:line="480" w:lineRule="auto"/>
      </w:pPr>
      <w:r>
        <w:t>Vigilant ______________________________________________________________________________</w:t>
      </w:r>
    </w:p>
    <w:p w:rsidR="00657064" w:rsidRDefault="00657064" w:rsidP="00063F1C">
      <w:pPr>
        <w:pStyle w:val="NoSpacing"/>
        <w:spacing w:line="480" w:lineRule="auto"/>
      </w:pPr>
      <w:r>
        <w:t>_____________________________________________________________________________________</w:t>
      </w:r>
    </w:p>
    <w:p w:rsidR="00657064" w:rsidRPr="000025F5" w:rsidRDefault="00063F1C" w:rsidP="00063F1C">
      <w:pPr>
        <w:pStyle w:val="NoSpacing"/>
        <w:spacing w:line="480" w:lineRule="auto"/>
      </w:pPr>
      <w:r>
        <w:t>Warily_____________________________________________________________________________________________________________________________________________________________________</w:t>
      </w:r>
    </w:p>
    <w:sectPr w:rsidR="00657064" w:rsidRPr="000025F5" w:rsidSect="00063F1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230B"/>
    <w:multiLevelType w:val="hybridMultilevel"/>
    <w:tmpl w:val="10D2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F5"/>
    <w:rsid w:val="000025F5"/>
    <w:rsid w:val="00063F1C"/>
    <w:rsid w:val="00657064"/>
    <w:rsid w:val="0079730D"/>
    <w:rsid w:val="00B43A38"/>
    <w:rsid w:val="00C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06D1"/>
  <w15:chartTrackingRefBased/>
  <w15:docId w15:val="{A231FC8B-3E38-4BC3-A2D3-39ECEB1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Staley</dc:creator>
  <cp:keywords/>
  <dc:description/>
  <cp:lastModifiedBy>Mikal Doke</cp:lastModifiedBy>
  <cp:revision>2</cp:revision>
  <dcterms:created xsi:type="dcterms:W3CDTF">2016-12-07T18:59:00Z</dcterms:created>
  <dcterms:modified xsi:type="dcterms:W3CDTF">2016-12-19T17:13:00Z</dcterms:modified>
</cp:coreProperties>
</file>